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713"/>
        <w:ind w:right="0" w:firstLine="1800" w:firstLineChars="500"/>
        <w:jc w:val="left"/>
        <w:rPr>
          <w:sz w:val="36"/>
        </w:rPr>
      </w:pPr>
      <w:r>
        <w:rPr>
          <w:sz w:val="36"/>
        </w:rPr>
        <w:t xml:space="preserve">基于 </w:t>
      </w:r>
      <w:r>
        <w:rPr>
          <w:rFonts w:ascii="Trebuchet MS" w:eastAsia="Trebuchet MS"/>
          <w:i/>
          <w:sz w:val="36"/>
        </w:rPr>
        <w:t xml:space="preserve">PHP </w:t>
      </w:r>
      <w:r>
        <w:rPr>
          <w:sz w:val="36"/>
        </w:rPr>
        <w:t xml:space="preserve">的 </w:t>
      </w:r>
      <w:r>
        <w:rPr>
          <w:rFonts w:hint="eastAsia"/>
          <w:sz w:val="36"/>
          <w:lang w:val="en-US" w:eastAsia="zh-CN"/>
        </w:rPr>
        <w:t>图书馆管理</w:t>
      </w:r>
      <w:r>
        <w:rPr>
          <w:rFonts w:ascii="Trebuchet MS" w:eastAsia="Trebuchet MS"/>
          <w:i/>
          <w:sz w:val="36"/>
        </w:rPr>
        <w:t xml:space="preserve"> </w:t>
      </w:r>
      <w:r>
        <w:rPr>
          <w:sz w:val="36"/>
        </w:rPr>
        <w:t>系统</w:t>
      </w:r>
    </w:p>
    <w:p>
      <w:pPr>
        <w:pStyle w:val="2"/>
        <w:rPr>
          <w:sz w:val="24"/>
        </w:rPr>
      </w:pPr>
    </w:p>
    <w:p>
      <w:pPr>
        <w:pStyle w:val="2"/>
        <w:rPr>
          <w:sz w:val="24"/>
        </w:rPr>
      </w:pPr>
    </w:p>
    <w:p>
      <w:pPr>
        <w:pStyle w:val="2"/>
        <w:rPr>
          <w:sz w:val="24"/>
        </w:rPr>
      </w:pPr>
    </w:p>
    <w:p>
      <w:pPr>
        <w:spacing w:before="161"/>
        <w:ind w:left="1932" w:right="0" w:firstLine="0"/>
        <w:jc w:val="left"/>
        <w:rPr>
          <w:rFonts w:hint="eastAsia" w:ascii="Trebuchet MS" w:eastAsia="宋体"/>
          <w:i/>
          <w:sz w:val="32"/>
          <w:lang w:val="en-US" w:eastAsia="zh-CN"/>
        </w:rPr>
      </w:pPr>
      <w:r>
        <w:rPr>
          <w:sz w:val="32"/>
        </w:rPr>
        <w:t>学生姓名：</w:t>
      </w:r>
      <w:r>
        <w:rPr>
          <w:rFonts w:hint="eastAsia" w:ascii="楷体" w:hAnsi="楷体" w:eastAsia="楷体" w:cs="楷体"/>
          <w:sz w:val="32"/>
          <w:lang w:val="en-US" w:eastAsia="zh-CN"/>
        </w:rPr>
        <w:t>李天赐</w:t>
      </w:r>
    </w:p>
    <w:p>
      <w:pPr>
        <w:tabs>
          <w:tab w:val="left" w:pos="2891"/>
        </w:tabs>
        <w:spacing w:before="214"/>
        <w:ind w:left="1932" w:right="0" w:firstLine="0"/>
        <w:jc w:val="left"/>
        <w:rPr>
          <w:rFonts w:hint="eastAsia" w:ascii="Trebuchet MS" w:eastAsia="宋体"/>
          <w:i/>
          <w:sz w:val="32"/>
          <w:lang w:val="en-US" w:eastAsia="zh-CN"/>
        </w:rPr>
      </w:pPr>
      <w:r>
        <w:rPr>
          <w:w w:val="105"/>
          <w:sz w:val="32"/>
        </w:rPr>
        <w:t>学</w:t>
      </w:r>
      <w:r>
        <w:rPr>
          <w:w w:val="105"/>
          <w:sz w:val="32"/>
        </w:rPr>
        <w:tab/>
      </w:r>
      <w:r>
        <w:rPr>
          <w:w w:val="105"/>
          <w:sz w:val="32"/>
        </w:rPr>
        <w:t>号：</w:t>
      </w:r>
      <w:r>
        <w:rPr>
          <w:rFonts w:ascii="Trebuchet MS" w:eastAsia="Trebuchet MS"/>
          <w:i/>
          <w:w w:val="105"/>
          <w:sz w:val="32"/>
        </w:rPr>
        <w:t>20</w:t>
      </w:r>
      <w:r>
        <w:rPr>
          <w:rFonts w:hint="eastAsia" w:ascii="Trebuchet MS"/>
          <w:i/>
          <w:w w:val="105"/>
          <w:sz w:val="32"/>
          <w:lang w:val="en-US" w:eastAsia="zh-CN"/>
        </w:rPr>
        <w:t>1741404234</w:t>
      </w:r>
    </w:p>
    <w:p>
      <w:pPr>
        <w:spacing w:before="214" w:line="364" w:lineRule="auto"/>
        <w:ind w:left="2604" w:leftChars="878" w:right="2893" w:hanging="672" w:hangingChars="200"/>
        <w:jc w:val="left"/>
        <w:rPr>
          <w:rFonts w:hint="eastAsia" w:ascii="楷体" w:hAnsi="楷体" w:eastAsia="楷体" w:cs="楷体"/>
          <w:color w:val="FF0000"/>
          <w:spacing w:val="-8"/>
          <w:w w:val="105"/>
          <w:sz w:val="32"/>
        </w:rPr>
      </w:pPr>
      <w:r>
        <w:rPr>
          <w:w w:val="105"/>
          <w:sz w:val="32"/>
        </w:rPr>
        <w:t>年级专业：</w:t>
      </w:r>
      <w:r>
        <w:rPr>
          <w:rFonts w:hint="eastAsia" w:ascii="楷体" w:hAnsi="楷体" w:eastAsia="楷体" w:cs="楷体"/>
          <w:i/>
          <w:color w:val="FF0000"/>
          <w:w w:val="105"/>
          <w:sz w:val="32"/>
        </w:rPr>
        <w:t>201</w:t>
      </w:r>
      <w:r>
        <w:rPr>
          <w:rFonts w:hint="eastAsia" w:ascii="楷体" w:hAnsi="楷体" w:eastAsia="楷体" w:cs="楷体"/>
          <w:i/>
          <w:color w:val="FF0000"/>
          <w:w w:val="105"/>
          <w:sz w:val="32"/>
          <w:lang w:val="en-US" w:eastAsia="zh-CN"/>
        </w:rPr>
        <w:t>7</w:t>
      </w:r>
      <w:r>
        <w:rPr>
          <w:rFonts w:hint="eastAsia" w:ascii="楷体" w:hAnsi="楷体" w:eastAsia="楷体" w:cs="楷体"/>
          <w:i/>
          <w:color w:val="FF0000"/>
          <w:spacing w:val="-50"/>
          <w:w w:val="105"/>
          <w:sz w:val="32"/>
        </w:rPr>
        <w:t xml:space="preserve"> </w:t>
      </w:r>
      <w:r>
        <w:rPr>
          <w:rFonts w:hint="eastAsia" w:ascii="楷体" w:hAnsi="楷体" w:eastAsia="楷体" w:cs="楷体"/>
          <w:i/>
          <w:color w:val="FF0000"/>
          <w:spacing w:val="-50"/>
          <w:w w:val="105"/>
          <w:sz w:val="32"/>
          <w:lang w:val="en-US" w:eastAsia="zh-CN"/>
        </w:rPr>
        <w:t>软件工程</w:t>
      </w:r>
    </w:p>
    <w:p>
      <w:pPr>
        <w:spacing w:before="214" w:line="364" w:lineRule="auto"/>
        <w:ind w:left="1932" w:right="2893" w:firstLine="0"/>
        <w:jc w:val="left"/>
        <w:rPr>
          <w:sz w:val="32"/>
        </w:rPr>
      </w:pPr>
      <w:r>
        <w:rPr>
          <w:w w:val="105"/>
          <w:sz w:val="32"/>
        </w:rPr>
        <w:t>指导老师：</w:t>
      </w:r>
      <w:r>
        <w:rPr>
          <w:rFonts w:hint="eastAsia" w:ascii="楷体" w:hAnsi="楷体" w:eastAsia="楷体" w:cs="楷体"/>
          <w:w w:val="105"/>
          <w:sz w:val="32"/>
        </w:rPr>
        <w:t>彭勇</w:t>
      </w:r>
    </w:p>
    <w:p>
      <w:pPr>
        <w:tabs>
          <w:tab w:val="left" w:pos="2891"/>
        </w:tabs>
        <w:spacing w:before="2"/>
        <w:ind w:left="1932" w:right="0" w:firstLine="0"/>
        <w:jc w:val="left"/>
        <w:rPr>
          <w:rFonts w:hint="eastAsia" w:eastAsia="宋体"/>
          <w:sz w:val="32"/>
          <w:lang w:val="en-US" w:eastAsia="zh-CN"/>
        </w:rPr>
      </w:pPr>
      <w:r>
        <w:rPr>
          <w:sz w:val="32"/>
        </w:rPr>
        <w:t>班</w:t>
      </w:r>
      <w:r>
        <w:rPr>
          <w:sz w:val="32"/>
        </w:rPr>
        <w:tab/>
      </w:r>
      <w:r>
        <w:rPr>
          <w:sz w:val="32"/>
        </w:rPr>
        <w:t>级：</w:t>
      </w:r>
      <w:r>
        <w:rPr>
          <w:rFonts w:hint="eastAsia" w:ascii="楷体" w:hAnsi="楷体" w:eastAsia="楷体" w:cs="楷体"/>
          <w:sz w:val="32"/>
          <w:lang w:val="en-US" w:eastAsia="zh-CN"/>
        </w:rPr>
        <w:t>软件2班</w:t>
      </w:r>
    </w:p>
    <w:p>
      <w:pPr>
        <w:pStyle w:val="2"/>
        <w:rPr>
          <w:sz w:val="24"/>
        </w:rPr>
      </w:pPr>
    </w:p>
    <w:p>
      <w:pPr>
        <w:pStyle w:val="2"/>
        <w:rPr>
          <w:sz w:val="24"/>
        </w:rPr>
      </w:pPr>
    </w:p>
    <w:p>
      <w:pPr>
        <w:spacing w:before="175"/>
        <w:ind w:left="0" w:right="35" w:firstLine="0"/>
        <w:jc w:val="center"/>
        <w:rPr>
          <w:sz w:val="18"/>
        </w:rPr>
      </w:pPr>
      <w:r>
        <w:rPr>
          <w:rFonts w:hint="eastAsia"/>
          <w:sz w:val="32"/>
          <w:lang w:val="en-US" w:eastAsia="zh-CN"/>
        </w:rPr>
        <w:t xml:space="preserve">   </w:t>
      </w:r>
      <w:r>
        <w:rPr>
          <w:sz w:val="32"/>
        </w:rPr>
        <w:t>广东</w:t>
      </w:r>
      <w:r>
        <w:rPr>
          <w:rFonts w:ascii="Trebuchet MS" w:hAnsi="Trebuchet MS" w:eastAsia="Trebuchet MS"/>
          <w:i/>
          <w:sz w:val="32"/>
        </w:rPr>
        <w:t>·</w:t>
      </w:r>
      <w:r>
        <w:rPr>
          <w:sz w:val="32"/>
        </w:rPr>
        <w:t>东莞</w:t>
      </w:r>
    </w:p>
    <w:p>
      <w:pPr>
        <w:spacing w:before="214"/>
        <w:ind w:left="0" w:right="35" w:firstLine="3696" w:firstLineChars="1100"/>
        <w:jc w:val="both"/>
        <w:rPr>
          <w:sz w:val="18"/>
        </w:rPr>
      </w:pPr>
      <w:r>
        <w:rPr>
          <w:w w:val="105"/>
          <w:sz w:val="32"/>
        </w:rPr>
        <w:t>提交日期：</w:t>
      </w:r>
      <w:r>
        <w:rPr>
          <w:rFonts w:ascii="Trebuchet MS" w:eastAsia="Trebuchet MS"/>
          <w:i/>
          <w:color w:val="FF0000"/>
          <w:w w:val="105"/>
          <w:sz w:val="32"/>
        </w:rPr>
        <w:t>201</w:t>
      </w:r>
      <w:r>
        <w:rPr>
          <w:rFonts w:hint="eastAsia" w:ascii="Trebuchet MS"/>
          <w:i/>
          <w:color w:val="FF0000"/>
          <w:w w:val="105"/>
          <w:sz w:val="32"/>
          <w:lang w:val="en-US" w:eastAsia="zh-CN"/>
        </w:rPr>
        <w:t>8</w:t>
      </w:r>
      <w:r>
        <w:rPr>
          <w:color w:val="FF0000"/>
          <w:w w:val="105"/>
          <w:sz w:val="32"/>
        </w:rPr>
        <w:t xml:space="preserve">年 </w:t>
      </w:r>
      <w:r>
        <w:rPr>
          <w:rFonts w:hint="eastAsia"/>
          <w:color w:val="FF0000"/>
          <w:w w:val="105"/>
          <w:sz w:val="32"/>
          <w:lang w:val="en-US" w:eastAsia="zh-CN"/>
        </w:rPr>
        <w:t>12</w:t>
      </w:r>
      <w:r>
        <w:rPr>
          <w:rFonts w:ascii="Trebuchet MS" w:eastAsia="Trebuchet MS"/>
          <w:i/>
          <w:color w:val="FF0000"/>
          <w:w w:val="105"/>
          <w:sz w:val="32"/>
        </w:rPr>
        <w:t xml:space="preserve"> </w:t>
      </w:r>
      <w:r>
        <w:rPr>
          <w:color w:val="FF0000"/>
          <w:w w:val="105"/>
          <w:sz w:val="32"/>
        </w:rPr>
        <w:t>月</w:t>
      </w:r>
    </w:p>
    <w:p>
      <w:pPr>
        <w:rPr>
          <w:rFonts w:hint="eastAsia" w:eastAsia="宋体"/>
          <w:lang w:val="en-US" w:eastAsia="zh-CN"/>
        </w:rPr>
      </w:pPr>
    </w:p>
    <w:p>
      <w:pPr>
        <w:numPr>
          <w:numId w:val="0"/>
        </w:numPr>
        <w:ind w:right="0" w:righ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一、分析与设计</w:t>
      </w:r>
    </w:p>
    <w:p>
      <w:pPr>
        <w:numPr>
          <w:numId w:val="0"/>
        </w:numPr>
        <w:ind w:right="0" w:righ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按照功能把系统分为五部分:登录模块,注册模块,初始化模块,图书馆管理模块,会员管理模块。</w:t>
      </w:r>
    </w:p>
    <w:p>
      <w:pPr>
        <w:numPr>
          <w:ilvl w:val="0"/>
          <w:numId w:val="1"/>
        </w:numPr>
        <w:ind w:right="0" w:righ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关键技术介绍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1.背景介绍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布局是网页早期布局实现的主要手段，当时的网页构成，相对也比较简单，多是以文本以及静态图片等组成的，类似于报纸的形式，分区分块显示，table标签的结构表现恰好可以满足这样的要求。但是随着网页要求的提高和技术的不断探索更迭，尤其是W3C（万维网联盟）及其他标准组织制定的标准出台后，明确了table标签不是布局工具，使table标签重新回到其原有的作用上（即仅作为呈现表格化数据的作用），而提倡使用div+css的布局组合。</w:t>
      </w:r>
    </w:p>
    <w:p>
      <w:pPr>
        <w:numPr>
          <w:ilvl w:val="0"/>
          <w:numId w:val="2"/>
        </w:numPr>
        <w:tabs>
          <w:tab w:val="clear" w:pos="312"/>
        </w:tabs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div+css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1.大大缩减页面代码，提高页面浏览速度,缩减带宽成本;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2.结构清晰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3.缩短改版时间。只要简单的修改几个CSS文件就可以重新设计一个有成百上千页面的站点。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4.强大的字体控制和排版能力。CSS控制字体的能力比糟糕的FONT标签好多了，有了CSS，我们不再需要用FONT标签或者透明的1 px GIF图片来控制标题，改变字体颜色，字体样式等等。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5.CSS非常容易编写。你可以象写html代码一样轻松地编写CSS。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6.提高易用性。使用CSS可以结构化HTML，例如：&lt;p&gt;标签只用来控制段落，heading标签只用来控制标题，table标签只用来表现格式化的数据等等。你可以增加更多的用户而不需要建立独立的版本。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7.可以一次设计，随处发布。你的设计不仅仅用于web浏览器，也可以发布在其他设备上，比如PowerPoint。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8.更好的控制页面布局。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9.表现和内容相分离。将设计部分剥离出来放在一个独立样式文件中，你可以减少未来网页无效的可能。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10.更方便搜索引擎的搜索。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11.Table 布局灵活性不大，你只能遵循 table tr td 的格式。而div 你可以 div ul li 也可以 ol li 还可以 ul li ……但标准语法最好有序的写。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12.可以不必去写ID，只用class就可以。当客户端程序员写完程序，需要调整时候，你可以在利用他的ID进行控制。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13.Table 中布局中，垃圾代码会很多，一些修饰的样式及布局的代码混合一起，很不利于直观。而Div 更能体现样式和结构相分离，结构的重构性强。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14.在几乎所有的浏览器上都可以使用。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15.以前一些非得通过图片转换实现的功能，现在只要用CSS就可以轻松实现，从而更快地下载页面。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16.使页面的字体变得更漂亮，更容易编排，使页面真正赏心悦目。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17.可以轻松地控制页面的布局 。 </w:t>
      </w:r>
    </w:p>
    <w:p>
      <w:pPr>
        <w:numPr>
          <w:numId w:val="0"/>
        </w:numPr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18.可以将许多网页的风格格式同时更新，不用再一页一页地更新了。你可以将站点上所有的网页风格都使用一个CSS文件进行控制，只要修改这个CSS文件中相应的行，那么整个站点的所有页面都会随之发生变动。</w:t>
      </w:r>
    </w:p>
    <w:p>
      <w:pPr>
        <w:numPr>
          <w:numId w:val="0"/>
        </w:numPr>
        <w:ind w:right="0" w:righ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三、所负责功能</w:t>
      </w:r>
    </w:p>
    <w:p>
      <w:pPr>
        <w:numPr>
          <w:numId w:val="0"/>
        </w:numPr>
        <w:ind w:right="0" w:righ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设计页面布局样式，使得界面更加清爽简洁，给用户更好的体验感</w:t>
      </w:r>
    </w:p>
    <w:p>
      <w:pPr>
        <w:numPr>
          <w:ilvl w:val="0"/>
          <w:numId w:val="1"/>
        </w:numPr>
        <w:ind w:left="0" w:leftChars="0" w:right="0" w:righ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效果</w:t>
      </w:r>
    </w:p>
    <w:p>
      <w:pPr>
        <w:numPr>
          <w:numId w:val="0"/>
        </w:numPr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11" name="图片 11" descr="微信图片_2018122917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1812291728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10" name="图片 10" descr="微信图片_2018122917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18122917290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9" name="图片 9" descr="微信图片_2018122917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1812291729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8" name="图片 8" descr="微信图片_2018122917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1812291729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7" name="图片 7" descr="微信图片_2018122917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1812291729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6" name="图片 6" descr="微信图片_2018122917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1812291729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5" name="图片 5" descr="微信图片_2018122917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1812291729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4" name="图片 4" descr="微信图片_2018122917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1812291728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3" name="图片 3" descr="微信图片_2018122917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1812291728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2" name="图片 2" descr="微信图片_2018122917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1812291728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677160"/>
            <wp:effectExtent l="0" t="0" r="10160" b="8890"/>
            <wp:docPr id="1" name="图片 1" descr="微信图片_2018122917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1812291728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right="0" w:righ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代码分析(css)</w:t>
      </w:r>
    </w:p>
    <w:p>
      <w:pPr>
        <w:numPr>
          <w:numId w:val="0"/>
        </w:numPr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1.模块框架(和相对应模块同名.css)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8"/>
          <w:szCs w:val="18"/>
        </w:rPr>
      </w:pP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body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background-image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url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"../tp/8-m.jpg"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/*背景图片*/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background-size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100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%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/*背景图片占满屏,请勿使用IE游览器,兼容性不好*/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background-repeat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no-repeat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/*背景图像将仅显示一次。*/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h3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text-shadow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#FF00FF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/*设置标题阴影和阴影颜色*/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#addtushu_frame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{    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/*模块框架,div框架*/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400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/*宽度*/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330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/*高度*/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padding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13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/*内边距*/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position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absolute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/*绝对定位*/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left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50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%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      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top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50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%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margin-left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 -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200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margin-top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 -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200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rgba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240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255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255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0.5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/*使得背景变得半通明*/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/*为元素添加圆角边框*/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text-align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center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/*文本居中*/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form p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&gt;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*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display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inline-block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vertical-align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middle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/*把此元素放置在父元素的中部*/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.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label_input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{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/*标签输入框样式*/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font-size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14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font-family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宋体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80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28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line-height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28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text-align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center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black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#B0B0B0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border-top-left-radius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border-bottom-left-radius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.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text_field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{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/*文本输入地方样式*/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278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28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border-top-right-radius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border-bottom-right-radius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.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button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{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/*按钮输入地方样式*/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display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inline-block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border-radius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40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/*按钮添加圆角边框*/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#f4511e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/*按钮颜色*/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none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#000000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/*按钮的文字颜色*/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text-align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center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/*文本居中*/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padding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4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  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/*内边距*/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90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transition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all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0.5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s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/*过渡时间*/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cursor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pointer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/*光标呈现为指示链接的指针（一只手）*/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margin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.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hover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{     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/*当鼠标在按钮上时的效果*/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#4CAF50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 按钮变为绿色 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#0000FF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/*按钮文字变为蓝色*/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</w:p>
    <w:p>
      <w:pPr>
        <w:numPr>
          <w:ilvl w:val="0"/>
          <w:numId w:val="2"/>
        </w:numPr>
        <w:tabs>
          <w:tab w:val="clear" w:pos="312"/>
        </w:tabs>
        <w:ind w:left="0" w:leftChars="0" w:right="0" w:righ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表格样式(bg.css)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8"/>
          <w:szCs w:val="18"/>
        </w:rPr>
      </w:pP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#bg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font-family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"Trebuchet MS"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Arial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>Helvetica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sans-serif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 规定元素的字体系列*/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100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%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border-collapse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collapse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/*如果可能，边框会合并为一个单一的边框。会忽略 border-spacing 和 empty-cells 属性。*/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#bg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td, 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#bg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th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font-size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em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border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solid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#98bf21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padding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3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7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2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7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#bg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th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font-size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1.1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em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text-align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left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padding-top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5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padding-bottom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4</w:t>
      </w:r>
      <w:r>
        <w:rPr>
          <w:rFonts w:hint="eastAsia" w:ascii="宋体" w:hAnsi="宋体" w:eastAsia="宋体" w:cs="宋体"/>
          <w:color w:val="A5C261"/>
          <w:sz w:val="18"/>
          <w:szCs w:val="18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#A7C942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#ffffff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#bg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tr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.</w:t>
      </w:r>
      <w:r>
        <w:rPr>
          <w:rFonts w:hint="eastAsia" w:ascii="宋体" w:hAnsi="宋体" w:eastAsia="宋体" w:cs="宋体"/>
          <w:color w:val="E8BF6A"/>
          <w:sz w:val="18"/>
          <w:szCs w:val="18"/>
          <w:shd w:val="clear" w:fill="2B2B2B"/>
        </w:rPr>
        <w:t xml:space="preserve">alt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td 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#000000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BABABA"/>
          <w:sz w:val="18"/>
          <w:szCs w:val="18"/>
          <w:shd w:val="clear" w:fill="2B2B2B"/>
        </w:rPr>
        <w:t>background-color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:</w:t>
      </w:r>
      <w:r>
        <w:rPr>
          <w:rFonts w:hint="eastAsia" w:ascii="宋体" w:hAnsi="宋体" w:eastAsia="宋体" w:cs="宋体"/>
          <w:color w:val="6897BB"/>
          <w:sz w:val="18"/>
          <w:szCs w:val="18"/>
          <w:shd w:val="clear" w:fill="2B2B2B"/>
        </w:rPr>
        <w:t>#EAF2D3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8"/>
          <w:szCs w:val="18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8"/>
          <w:szCs w:val="18"/>
          <w:shd w:val="clear" w:fill="2B2B2B"/>
        </w:rPr>
        <w:t>}</w:t>
      </w:r>
    </w:p>
    <w:p>
      <w:pPr>
        <w:numPr>
          <w:ilvl w:val="0"/>
          <w:numId w:val="1"/>
        </w:numPr>
        <w:ind w:left="0" w:leftChars="0" w:right="0" w:righ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心得</w:t>
      </w:r>
    </w:p>
    <w:p>
      <w:pPr>
        <w:numPr>
          <w:numId w:val="0"/>
        </w:numPr>
        <w:ind w:leftChars="0" w:right="0" w:righ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经过这次大作业,让我学会了很多,加强了之前html和css的知识,并且巩固了php基础,认识了团体合作的重要性。在这过程中,也遇到了很多问题,比如数据库在本机运行没有问题,但是换了一台电脑就乱码了,背景图片不能全屏显示等等,通过不断地与组员沟通和上网查询,终于把问题都解决了,数据库需要提前设置编码格式,每台电脑的编码格式可能不同。还有就是尽量使用google.360游览器.搜狐游览器等,不要使用IE游览器,因为很多新属性IE游览器不支持,兼容性也不好.这次实验让我收获满满!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D3282F"/>
    <w:multiLevelType w:val="singleLevel"/>
    <w:tmpl w:val="A7D3282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3C72C5E"/>
    <w:multiLevelType w:val="singleLevel"/>
    <w:tmpl w:val="73C72C5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0F3638"/>
    <w:rsid w:val="00417AF4"/>
    <w:rsid w:val="340F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zh-CN" w:eastAsia="zh-CN" w:bidi="zh-CN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2018-12-29T08:57:00Z</dcterms:created>
  <dc:creator>矢贁卟岢傆諒</dc:creator>
  <cp:lastModifiedBy>矢贁卟岢傆諒</cp:lastModifiedBy>
  <dcterms:modified xsi:type="dcterms:W3CDTF">2018-12-29T10:36:28Z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